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193EE" w14:textId="77777777" w:rsidR="00C62EE3" w:rsidRDefault="0000129D" w:rsidP="00C62EE3">
      <w:pPr>
        <w:spacing w:after="0"/>
        <w:jc w:val="center"/>
        <w:rPr>
          <w:rFonts w:cs="Times New Roman"/>
          <w:b/>
          <w:szCs w:val="24"/>
        </w:rPr>
      </w:pPr>
      <w:r w:rsidRPr="009942BC">
        <w:rPr>
          <w:rFonts w:cs="Times New Roman"/>
          <w:b/>
          <w:szCs w:val="24"/>
        </w:rPr>
        <w:t>Request to Unlock Records</w:t>
      </w:r>
    </w:p>
    <w:p w14:paraId="6EC4D0EC" w14:textId="77777777" w:rsidR="00C62EE3" w:rsidRDefault="00C62EE3" w:rsidP="00C62EE3">
      <w:pPr>
        <w:spacing w:after="0"/>
        <w:jc w:val="center"/>
        <w:rPr>
          <w:rFonts w:cs="Times New Roman"/>
          <w:b/>
          <w:szCs w:val="24"/>
        </w:rPr>
      </w:pPr>
    </w:p>
    <w:p w14:paraId="0F8FE82C" w14:textId="77777777" w:rsidR="00C62EE3" w:rsidRDefault="003C7432" w:rsidP="00C62EE3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May</w:t>
      </w:r>
      <w:r w:rsidR="00C62EE3">
        <w:rPr>
          <w:rFonts w:cs="Times New Roman"/>
          <w:b/>
          <w:szCs w:val="24"/>
        </w:rPr>
        <w:t xml:space="preserve"> 2016</w:t>
      </w:r>
    </w:p>
    <w:p w14:paraId="1ECA8BF8" w14:textId="77777777" w:rsidR="00C62EE3" w:rsidRPr="009942BC" w:rsidRDefault="00C62EE3" w:rsidP="00C62EE3">
      <w:pPr>
        <w:spacing w:after="0"/>
        <w:jc w:val="center"/>
        <w:rPr>
          <w:rFonts w:cs="Times New Roman"/>
          <w:b/>
          <w:szCs w:val="24"/>
        </w:rPr>
      </w:pPr>
    </w:p>
    <w:p w14:paraId="5B687478" w14:textId="77777777" w:rsidR="00FE5098" w:rsidRPr="00FE5098" w:rsidRDefault="00FE5098" w:rsidP="00C62EE3">
      <w:pPr>
        <w:spacing w:after="0" w:line="240" w:lineRule="auto"/>
        <w:jc w:val="both"/>
        <w:rPr>
          <w:rFonts w:cs="Times New Roman"/>
          <w:szCs w:val="24"/>
        </w:rPr>
      </w:pPr>
      <w:r w:rsidRPr="00FE5098">
        <w:rPr>
          <w:rFonts w:cs="Times New Roman"/>
          <w:szCs w:val="24"/>
        </w:rPr>
        <w:t xml:space="preserve">A record becomes locked in SPARQ when a participant has exceeded the durational limit date (DLD) and has not been exited or granted an extension of the durational limit within 7 days of the DLD. </w:t>
      </w:r>
      <w:r w:rsidRPr="00782AA1">
        <w:rPr>
          <w:rFonts w:cs="Times New Roman"/>
          <w:szCs w:val="24"/>
        </w:rPr>
        <w:t>The purpose of locking the records is to comply with the statutory eligibility requirement that limits participants to 48 months of participation in SCSEP unless they qualify for an extension; elevate the importance of monitoring participants’ durational limits to ensure that participants receive a timely extension if appropriate or are exited on time with proper transition planning; ensure that grantees provide support to sub-grantees and exercise supervision when the durational limit requirement is not being complied with.</w:t>
      </w:r>
    </w:p>
    <w:p w14:paraId="51491575" w14:textId="77777777" w:rsidR="00FE5098" w:rsidRPr="00FE5098" w:rsidRDefault="00FE5098" w:rsidP="00C62EE3">
      <w:pPr>
        <w:spacing w:after="0" w:line="240" w:lineRule="auto"/>
        <w:jc w:val="both"/>
        <w:rPr>
          <w:rFonts w:cs="Times New Roman"/>
          <w:szCs w:val="24"/>
        </w:rPr>
      </w:pPr>
    </w:p>
    <w:p w14:paraId="7BC8F8A0" w14:textId="77777777" w:rsidR="00FE5098" w:rsidRPr="00FE5098" w:rsidRDefault="00FE5098" w:rsidP="00C62EE3">
      <w:pPr>
        <w:spacing w:after="0" w:line="240" w:lineRule="auto"/>
        <w:jc w:val="both"/>
        <w:rPr>
          <w:rFonts w:cs="Times New Roman"/>
          <w:szCs w:val="24"/>
        </w:rPr>
      </w:pPr>
      <w:r w:rsidRPr="009942BC">
        <w:rPr>
          <w:rFonts w:cs="Times New Roman"/>
          <w:szCs w:val="24"/>
        </w:rPr>
        <w:t xml:space="preserve">A request to unlock a participant record must be sent by e-mail from the grantee administrator. Requests should be addressed to </w:t>
      </w:r>
      <w:r w:rsidR="001B5A50" w:rsidRPr="00B228CF">
        <w:rPr>
          <w:rFonts w:cs="Times New Roman"/>
          <w:szCs w:val="24"/>
        </w:rPr>
        <w:t>support</w:t>
      </w:r>
      <w:r w:rsidRPr="00B228CF">
        <w:rPr>
          <w:rFonts w:cs="Times New Roman"/>
          <w:szCs w:val="24"/>
        </w:rPr>
        <w:t>@scsephelp</w:t>
      </w:r>
      <w:r w:rsidR="001B5A50" w:rsidRPr="00B228CF">
        <w:rPr>
          <w:rFonts w:cs="Times New Roman"/>
          <w:szCs w:val="24"/>
        </w:rPr>
        <w:t>.zendesk</w:t>
      </w:r>
      <w:r w:rsidRPr="00B228CF">
        <w:rPr>
          <w:rFonts w:cs="Times New Roman"/>
          <w:szCs w:val="24"/>
        </w:rPr>
        <w:t>.com.</w:t>
      </w:r>
      <w:r w:rsidRPr="009942BC">
        <w:rPr>
          <w:rFonts w:cs="Times New Roman"/>
          <w:szCs w:val="24"/>
        </w:rPr>
        <w:t xml:space="preserve">  The grantee (not sub-grantee) </w:t>
      </w:r>
      <w:r w:rsidR="00C77BA2">
        <w:rPr>
          <w:rFonts w:cs="Times New Roman"/>
          <w:szCs w:val="24"/>
        </w:rPr>
        <w:t>should</w:t>
      </w:r>
      <w:r w:rsidRPr="009942BC">
        <w:rPr>
          <w:rFonts w:cs="Times New Roman"/>
          <w:szCs w:val="24"/>
        </w:rPr>
        <w:t xml:space="preserve"> complete the “Request to Unl</w:t>
      </w:r>
      <w:r w:rsidR="00196C2A">
        <w:rPr>
          <w:rFonts w:cs="Times New Roman"/>
          <w:szCs w:val="24"/>
        </w:rPr>
        <w:t>ock Records” and attach the document</w:t>
      </w:r>
      <w:r w:rsidRPr="009942BC">
        <w:rPr>
          <w:rFonts w:cs="Times New Roman"/>
          <w:szCs w:val="24"/>
        </w:rPr>
        <w:t xml:space="preserve"> to the e-mail. A separate request must be submitted for each locked record.</w:t>
      </w:r>
    </w:p>
    <w:p w14:paraId="67F70B22" w14:textId="77777777" w:rsidR="00340DB4" w:rsidRDefault="00340DB4" w:rsidP="00C62EE3">
      <w:pPr>
        <w:spacing w:after="0"/>
        <w:rPr>
          <w:rFonts w:cs="Times New Roman"/>
          <w:szCs w:val="24"/>
        </w:rPr>
      </w:pPr>
    </w:p>
    <w:p w14:paraId="0B72FEAE" w14:textId="77777777" w:rsidR="00C62EE3" w:rsidRPr="00FE5098" w:rsidRDefault="00C62EE3" w:rsidP="00C62EE3">
      <w:pPr>
        <w:spacing w:after="0"/>
        <w:rPr>
          <w:rFonts w:cs="Times New Roman"/>
          <w:szCs w:val="24"/>
        </w:rPr>
      </w:pPr>
    </w:p>
    <w:p w14:paraId="55A11F31" w14:textId="77777777" w:rsidR="0000129D" w:rsidRPr="009942BC" w:rsidRDefault="0000129D" w:rsidP="00C62EE3">
      <w:pPr>
        <w:spacing w:after="0"/>
        <w:rPr>
          <w:rFonts w:cs="Times New Roman"/>
          <w:szCs w:val="24"/>
        </w:rPr>
      </w:pPr>
      <w:r w:rsidRPr="009942BC">
        <w:rPr>
          <w:rFonts w:cs="Times New Roman"/>
          <w:b/>
          <w:szCs w:val="24"/>
        </w:rPr>
        <w:t>Grantee:</w:t>
      </w:r>
      <w:r w:rsidRPr="009942BC">
        <w:rPr>
          <w:rFonts w:cs="Times New Roman"/>
          <w:szCs w:val="24"/>
        </w:rPr>
        <w:t xml:space="preserve">   </w:t>
      </w:r>
      <w:r w:rsidR="002D3D22" w:rsidRPr="009942BC">
        <w:rPr>
          <w:rFonts w:cs="Times New Roman"/>
          <w:szCs w:val="24"/>
        </w:rPr>
        <w:t>_____________________</w:t>
      </w:r>
    </w:p>
    <w:p w14:paraId="21368DAB" w14:textId="77777777" w:rsidR="00C62EE3" w:rsidRDefault="00C62EE3" w:rsidP="00C62EE3">
      <w:pPr>
        <w:spacing w:after="0" w:line="240" w:lineRule="auto"/>
        <w:rPr>
          <w:rFonts w:cs="Times New Roman"/>
          <w:b/>
          <w:szCs w:val="24"/>
        </w:rPr>
      </w:pPr>
    </w:p>
    <w:p w14:paraId="44E59E0E" w14:textId="77777777" w:rsidR="00FE5098" w:rsidRPr="009942BC" w:rsidRDefault="00FE5098" w:rsidP="00C62EE3">
      <w:pPr>
        <w:spacing w:after="0" w:line="240" w:lineRule="auto"/>
        <w:rPr>
          <w:rFonts w:cs="Times New Roman"/>
          <w:szCs w:val="24"/>
        </w:rPr>
      </w:pPr>
      <w:r w:rsidRPr="009942BC">
        <w:rPr>
          <w:rFonts w:cs="Times New Roman"/>
          <w:b/>
          <w:szCs w:val="24"/>
        </w:rPr>
        <w:t>Sub-grantee:</w:t>
      </w:r>
      <w:r w:rsidRPr="009942BC">
        <w:rPr>
          <w:rFonts w:cs="Times New Roman"/>
          <w:szCs w:val="24"/>
        </w:rPr>
        <w:t xml:space="preserve">   _____________________</w:t>
      </w:r>
    </w:p>
    <w:p w14:paraId="37ED5D1F" w14:textId="77777777" w:rsidR="00225B05" w:rsidRDefault="00225B05" w:rsidP="00C62EE3">
      <w:pPr>
        <w:spacing w:after="0"/>
        <w:rPr>
          <w:rFonts w:cs="Times New Roman"/>
          <w:szCs w:val="24"/>
        </w:rPr>
      </w:pPr>
    </w:p>
    <w:p w14:paraId="281A4687" w14:textId="77777777" w:rsidR="00C62EE3" w:rsidRPr="00FE5098" w:rsidRDefault="00C62EE3" w:rsidP="00C62EE3">
      <w:pPr>
        <w:spacing w:after="0"/>
        <w:rPr>
          <w:rFonts w:cs="Times New Roman"/>
          <w:szCs w:val="24"/>
        </w:rPr>
      </w:pPr>
    </w:p>
    <w:p w14:paraId="131081D6" w14:textId="77777777" w:rsidR="0000129D" w:rsidRPr="009942BC" w:rsidRDefault="0000129D" w:rsidP="00C62EE3">
      <w:pPr>
        <w:spacing w:after="0"/>
        <w:rPr>
          <w:rFonts w:cs="Times New Roman"/>
          <w:szCs w:val="24"/>
        </w:rPr>
      </w:pPr>
      <w:r w:rsidRPr="009942BC">
        <w:rPr>
          <w:rFonts w:cs="Times New Roman"/>
          <w:szCs w:val="24"/>
        </w:rPr>
        <w:t>1. PID:</w:t>
      </w:r>
      <w:r w:rsidR="00225B05" w:rsidRPr="009942BC">
        <w:rPr>
          <w:rFonts w:cs="Times New Roman"/>
          <w:szCs w:val="24"/>
        </w:rPr>
        <w:t xml:space="preserve"> </w:t>
      </w:r>
      <w:r w:rsidR="008A0534" w:rsidRPr="009942BC">
        <w:rPr>
          <w:rFonts w:cs="Times New Roman"/>
          <w:szCs w:val="24"/>
        </w:rPr>
        <w:t>___________________</w:t>
      </w:r>
      <w:r w:rsidR="007C171F">
        <w:rPr>
          <w:rFonts w:cs="Times New Roman"/>
          <w:szCs w:val="24"/>
        </w:rPr>
        <w:t xml:space="preserve">                      </w:t>
      </w:r>
      <w:proofErr w:type="gramStart"/>
      <w:r w:rsidR="007C171F">
        <w:rPr>
          <w:rFonts w:cs="Times New Roman"/>
          <w:szCs w:val="24"/>
        </w:rPr>
        <w:t xml:space="preserve">  .</w:t>
      </w:r>
      <w:proofErr w:type="gramEnd"/>
      <w:r w:rsidR="007C171F">
        <w:rPr>
          <w:rFonts w:cs="Times New Roman"/>
          <w:szCs w:val="24"/>
        </w:rPr>
        <w:t xml:space="preserve"> Durational limit date</w:t>
      </w:r>
      <w:r w:rsidR="007C171F" w:rsidRPr="009942BC">
        <w:rPr>
          <w:rFonts w:cs="Times New Roman"/>
          <w:szCs w:val="24"/>
        </w:rPr>
        <w:t>: ___________________</w:t>
      </w:r>
    </w:p>
    <w:p w14:paraId="7B51AB95" w14:textId="77777777" w:rsidR="00225B05" w:rsidRDefault="00225B05" w:rsidP="00C62EE3">
      <w:pPr>
        <w:spacing w:after="0"/>
        <w:rPr>
          <w:rFonts w:cs="Times New Roman"/>
          <w:szCs w:val="24"/>
        </w:rPr>
      </w:pPr>
    </w:p>
    <w:p w14:paraId="07305FDB" w14:textId="77777777" w:rsidR="00C62EE3" w:rsidRPr="009942BC" w:rsidRDefault="00C62EE3" w:rsidP="00C62EE3">
      <w:pPr>
        <w:spacing w:after="0"/>
        <w:rPr>
          <w:rFonts w:cs="Times New Roman"/>
          <w:szCs w:val="24"/>
        </w:rPr>
      </w:pPr>
    </w:p>
    <w:p w14:paraId="65D9F740" w14:textId="77777777" w:rsidR="0000129D" w:rsidRPr="009942BC" w:rsidRDefault="0000129D" w:rsidP="00C62EE3">
      <w:pPr>
        <w:spacing w:after="0"/>
        <w:rPr>
          <w:rFonts w:cs="Times New Roman"/>
          <w:szCs w:val="24"/>
        </w:rPr>
      </w:pPr>
      <w:r w:rsidRPr="009942BC">
        <w:rPr>
          <w:rFonts w:cs="Times New Roman"/>
          <w:szCs w:val="24"/>
        </w:rPr>
        <w:t>2. Action to be t</w:t>
      </w:r>
      <w:r w:rsidR="00340DB4" w:rsidRPr="009942BC">
        <w:rPr>
          <w:rFonts w:cs="Times New Roman"/>
          <w:szCs w:val="24"/>
        </w:rPr>
        <w:t>aken when record is unlocked:</w:t>
      </w:r>
    </w:p>
    <w:p w14:paraId="75EF2FE8" w14:textId="77777777" w:rsidR="00340DB4" w:rsidRPr="009942BC" w:rsidRDefault="00340DB4" w:rsidP="00C62EE3">
      <w:pPr>
        <w:spacing w:after="0"/>
        <w:rPr>
          <w:rFonts w:cs="Times New Roman"/>
          <w:szCs w:val="24"/>
        </w:rPr>
      </w:pPr>
    </w:p>
    <w:p w14:paraId="740DD96E" w14:textId="77777777" w:rsidR="008A0534" w:rsidRPr="009942BC" w:rsidRDefault="00340DB4" w:rsidP="00C62EE3">
      <w:pPr>
        <w:pStyle w:val="ListParagraph"/>
        <w:spacing w:after="0"/>
        <w:ind w:hanging="450"/>
        <w:rPr>
          <w:rFonts w:cs="Times New Roman"/>
          <w:szCs w:val="24"/>
        </w:rPr>
      </w:pPr>
      <w:r w:rsidRPr="009942BC">
        <w:rPr>
          <w:rFonts w:cs="Times New Roman"/>
          <w:szCs w:val="24"/>
        </w:rPr>
        <w:t xml:space="preserve">___ </w:t>
      </w:r>
      <w:r w:rsidR="0000129D" w:rsidRPr="009942BC">
        <w:rPr>
          <w:rFonts w:cs="Times New Roman"/>
          <w:b/>
          <w:szCs w:val="24"/>
        </w:rPr>
        <w:t>Exit</w:t>
      </w:r>
      <w:r w:rsidR="0000129D" w:rsidRPr="009942BC">
        <w:rPr>
          <w:rFonts w:cs="Times New Roman"/>
          <w:szCs w:val="24"/>
        </w:rPr>
        <w:t xml:space="preserve"> on _____________</w:t>
      </w:r>
      <w:r w:rsidR="008A0534" w:rsidRPr="009942BC">
        <w:rPr>
          <w:rFonts w:cs="Times New Roman"/>
          <w:szCs w:val="24"/>
        </w:rPr>
        <w:t xml:space="preserve">.  Exit </w:t>
      </w:r>
      <w:proofErr w:type="gramStart"/>
      <w:r w:rsidR="008A0534" w:rsidRPr="009942BC">
        <w:rPr>
          <w:rFonts w:cs="Times New Roman"/>
          <w:szCs w:val="24"/>
        </w:rPr>
        <w:t>reason:_</w:t>
      </w:r>
      <w:proofErr w:type="gramEnd"/>
      <w:r w:rsidR="008A0534" w:rsidRPr="009942BC">
        <w:rPr>
          <w:rFonts w:cs="Times New Roman"/>
          <w:szCs w:val="24"/>
        </w:rPr>
        <w:t>____________________________</w:t>
      </w:r>
      <w:r w:rsidR="0000129D" w:rsidRPr="009942BC">
        <w:rPr>
          <w:rFonts w:cs="Times New Roman"/>
          <w:szCs w:val="24"/>
        </w:rPr>
        <w:tab/>
      </w:r>
    </w:p>
    <w:p w14:paraId="525B3E6E" w14:textId="77777777" w:rsidR="00FE5098" w:rsidRPr="009942BC" w:rsidRDefault="00FE5098" w:rsidP="00C62EE3">
      <w:pPr>
        <w:pStyle w:val="ListParagraph"/>
        <w:spacing w:after="0" w:line="240" w:lineRule="auto"/>
        <w:rPr>
          <w:rFonts w:cs="Times New Roman"/>
          <w:szCs w:val="24"/>
        </w:rPr>
      </w:pPr>
      <w:r w:rsidRPr="009942BC">
        <w:rPr>
          <w:rFonts w:cs="Times New Roman"/>
          <w:szCs w:val="24"/>
        </w:rPr>
        <w:t xml:space="preserve">If exit is “For cause” or “Non-income eligible” or “Durational limit,” date on which termination letter was </w:t>
      </w:r>
      <w:proofErr w:type="gramStart"/>
      <w:r w:rsidRPr="009942BC">
        <w:rPr>
          <w:rFonts w:cs="Times New Roman"/>
          <w:szCs w:val="24"/>
        </w:rPr>
        <w:t>sent:_</w:t>
      </w:r>
      <w:proofErr w:type="gramEnd"/>
      <w:r w:rsidRPr="009942BC">
        <w:rPr>
          <w:rFonts w:cs="Times New Roman"/>
          <w:szCs w:val="24"/>
        </w:rPr>
        <w:t>___________</w:t>
      </w:r>
    </w:p>
    <w:p w14:paraId="1176EA57" w14:textId="77777777" w:rsidR="008A0534" w:rsidRPr="009942BC" w:rsidRDefault="002D3D22" w:rsidP="00C62EE3">
      <w:pPr>
        <w:pStyle w:val="ListParagraph"/>
        <w:spacing w:after="0"/>
        <w:rPr>
          <w:rFonts w:cs="Times New Roman"/>
          <w:szCs w:val="24"/>
        </w:rPr>
      </w:pPr>
      <w:r w:rsidRPr="009942BC">
        <w:rPr>
          <w:rFonts w:cs="Times New Roman"/>
          <w:szCs w:val="24"/>
        </w:rPr>
        <w:t xml:space="preserve">For grantees allowing extensions, has </w:t>
      </w:r>
      <w:r w:rsidRPr="009942BC">
        <w:rPr>
          <w:rFonts w:cs="Times New Roman"/>
          <w:szCs w:val="24"/>
          <w:u w:val="single"/>
        </w:rPr>
        <w:t>grantee</w:t>
      </w:r>
      <w:r w:rsidRPr="009942BC">
        <w:rPr>
          <w:rFonts w:cs="Times New Roman"/>
          <w:szCs w:val="24"/>
        </w:rPr>
        <w:t xml:space="preserve"> confirmed that participant is not entitled to an extension?  _______</w:t>
      </w:r>
    </w:p>
    <w:p w14:paraId="1A08C00F" w14:textId="77777777" w:rsidR="002D3D22" w:rsidRPr="009942BC" w:rsidRDefault="002D3D22" w:rsidP="00C62EE3">
      <w:pPr>
        <w:pStyle w:val="ListParagraph"/>
        <w:spacing w:after="0"/>
        <w:rPr>
          <w:rFonts w:cs="Times New Roman"/>
          <w:szCs w:val="24"/>
        </w:rPr>
      </w:pPr>
    </w:p>
    <w:p w14:paraId="5CBCB89E" w14:textId="77777777" w:rsidR="008A0534" w:rsidRPr="009942BC" w:rsidRDefault="00340DB4" w:rsidP="00C62EE3">
      <w:pPr>
        <w:pStyle w:val="ListParagraph"/>
        <w:spacing w:after="0"/>
        <w:ind w:hanging="450"/>
        <w:rPr>
          <w:rFonts w:cs="Times New Roman"/>
          <w:szCs w:val="24"/>
        </w:rPr>
      </w:pPr>
      <w:r w:rsidRPr="009942BC">
        <w:rPr>
          <w:rFonts w:cs="Times New Roman"/>
          <w:szCs w:val="24"/>
        </w:rPr>
        <w:t xml:space="preserve">___ </w:t>
      </w:r>
      <w:r w:rsidR="0000129D" w:rsidRPr="009942BC">
        <w:rPr>
          <w:rFonts w:cs="Times New Roman"/>
          <w:b/>
          <w:szCs w:val="24"/>
        </w:rPr>
        <w:t>Extension</w:t>
      </w:r>
      <w:r w:rsidR="0000129D" w:rsidRPr="009942BC">
        <w:rPr>
          <w:rFonts w:cs="Times New Roman"/>
          <w:szCs w:val="24"/>
        </w:rPr>
        <w:t xml:space="preserve"> effective </w:t>
      </w:r>
      <w:r w:rsidR="008A0534" w:rsidRPr="009942BC">
        <w:rPr>
          <w:rFonts w:cs="Times New Roman"/>
          <w:szCs w:val="24"/>
        </w:rPr>
        <w:t>___________.  Waiver factor</w:t>
      </w:r>
      <w:r w:rsidR="00C15D17" w:rsidRPr="009942BC">
        <w:rPr>
          <w:rFonts w:cs="Times New Roman"/>
          <w:szCs w:val="24"/>
        </w:rPr>
        <w:t>(s)</w:t>
      </w:r>
      <w:r w:rsidRPr="009942BC">
        <w:rPr>
          <w:rFonts w:cs="Times New Roman"/>
          <w:szCs w:val="24"/>
        </w:rPr>
        <w:t xml:space="preserve"> supporting extension:</w:t>
      </w:r>
    </w:p>
    <w:p w14:paraId="4F0375F1" w14:textId="77777777" w:rsidR="00340DB4" w:rsidRPr="009942BC" w:rsidRDefault="00340DB4" w:rsidP="00C62EE3">
      <w:pPr>
        <w:pStyle w:val="ListParagraph"/>
        <w:spacing w:after="0"/>
        <w:ind w:hanging="450"/>
        <w:rPr>
          <w:rFonts w:cs="Times New Roman"/>
          <w:szCs w:val="24"/>
        </w:rPr>
      </w:pPr>
    </w:p>
    <w:tbl>
      <w:tblPr>
        <w:tblStyle w:val="TableGrid"/>
        <w:tblW w:w="7920" w:type="dxa"/>
        <w:tblInd w:w="72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2160"/>
      </w:tblGrid>
      <w:tr w:rsidR="006343D6" w:rsidRPr="009942BC" w14:paraId="463FAD3B" w14:textId="77777777" w:rsidTr="006343D6">
        <w:tc>
          <w:tcPr>
            <w:tcW w:w="5760" w:type="dxa"/>
          </w:tcPr>
          <w:p w14:paraId="52D071A5" w14:textId="77777777" w:rsidR="00C15D17" w:rsidRPr="009942BC" w:rsidRDefault="00C15D17" w:rsidP="00C62EE3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9942BC">
              <w:rPr>
                <w:rFonts w:cs="Times New Roman"/>
                <w:szCs w:val="24"/>
              </w:rPr>
              <w:t>Waiver factor</w:t>
            </w:r>
          </w:p>
        </w:tc>
        <w:tc>
          <w:tcPr>
            <w:tcW w:w="2160" w:type="dxa"/>
          </w:tcPr>
          <w:p w14:paraId="21A4B1A4" w14:textId="77777777" w:rsidR="00C15D17" w:rsidRPr="009942BC" w:rsidRDefault="00C15D17" w:rsidP="00C62EE3">
            <w:pPr>
              <w:pStyle w:val="ListParagraph"/>
              <w:ind w:left="0"/>
              <w:rPr>
                <w:rFonts w:cs="Times New Roman"/>
                <w:szCs w:val="24"/>
              </w:rPr>
            </w:pPr>
            <w:r w:rsidRPr="009942BC">
              <w:rPr>
                <w:rFonts w:cs="Times New Roman"/>
                <w:szCs w:val="24"/>
              </w:rPr>
              <w:t>Date of last update</w:t>
            </w:r>
          </w:p>
        </w:tc>
      </w:tr>
      <w:tr w:rsidR="00225B05" w:rsidRPr="009942BC" w14:paraId="64C95400" w14:textId="77777777" w:rsidTr="006343D6">
        <w:tc>
          <w:tcPr>
            <w:tcW w:w="5760" w:type="dxa"/>
          </w:tcPr>
          <w:p w14:paraId="13E5834F" w14:textId="77777777" w:rsidR="00225B05" w:rsidRPr="009942BC" w:rsidRDefault="00225B05" w:rsidP="00C62EE3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</w:tcPr>
          <w:p w14:paraId="66EB1D20" w14:textId="77777777" w:rsidR="00225B05" w:rsidRPr="009942BC" w:rsidRDefault="00225B05" w:rsidP="00C62EE3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225B05" w:rsidRPr="009942BC" w14:paraId="4ED61182" w14:textId="77777777" w:rsidTr="006343D6">
        <w:tc>
          <w:tcPr>
            <w:tcW w:w="5760" w:type="dxa"/>
          </w:tcPr>
          <w:p w14:paraId="1AA87C1D" w14:textId="77777777" w:rsidR="00225B05" w:rsidRPr="009942BC" w:rsidRDefault="00225B05" w:rsidP="00C62EE3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</w:tcPr>
          <w:p w14:paraId="4CAE1E87" w14:textId="77777777" w:rsidR="00225B05" w:rsidRPr="009942BC" w:rsidRDefault="00225B05" w:rsidP="00C62EE3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6343D6" w:rsidRPr="009942BC" w14:paraId="50A84F40" w14:textId="77777777" w:rsidTr="006343D6">
        <w:tc>
          <w:tcPr>
            <w:tcW w:w="5760" w:type="dxa"/>
          </w:tcPr>
          <w:p w14:paraId="056A9AB9" w14:textId="77777777" w:rsidR="00C15D17" w:rsidRPr="009942BC" w:rsidRDefault="00C15D17" w:rsidP="00C62EE3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</w:tcPr>
          <w:p w14:paraId="65BE4D4C" w14:textId="77777777" w:rsidR="00C15D17" w:rsidRPr="009942BC" w:rsidRDefault="00C15D17" w:rsidP="00C62EE3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  <w:tr w:rsidR="006343D6" w:rsidRPr="009942BC" w14:paraId="5C74D6F6" w14:textId="77777777" w:rsidTr="006343D6">
        <w:tc>
          <w:tcPr>
            <w:tcW w:w="5760" w:type="dxa"/>
          </w:tcPr>
          <w:p w14:paraId="63F520A4" w14:textId="77777777" w:rsidR="00C15D17" w:rsidRPr="009942BC" w:rsidRDefault="00C15D17" w:rsidP="00C62EE3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2160" w:type="dxa"/>
          </w:tcPr>
          <w:p w14:paraId="4DF21DFA" w14:textId="77777777" w:rsidR="00C15D17" w:rsidRPr="009942BC" w:rsidRDefault="00C15D17" w:rsidP="00C62EE3">
            <w:pPr>
              <w:pStyle w:val="ListParagraph"/>
              <w:ind w:left="0"/>
              <w:rPr>
                <w:rFonts w:cs="Times New Roman"/>
                <w:szCs w:val="24"/>
              </w:rPr>
            </w:pPr>
          </w:p>
        </w:tc>
      </w:tr>
    </w:tbl>
    <w:p w14:paraId="09677EBA" w14:textId="77777777" w:rsidR="00FE5098" w:rsidRPr="009942BC" w:rsidRDefault="00FE5098" w:rsidP="00C62EE3">
      <w:pPr>
        <w:spacing w:after="0"/>
        <w:rPr>
          <w:rFonts w:cs="Times New Roman"/>
          <w:szCs w:val="24"/>
        </w:rPr>
      </w:pPr>
      <w:r w:rsidRPr="009942BC">
        <w:rPr>
          <w:rFonts w:cs="Times New Roman"/>
          <w:szCs w:val="24"/>
        </w:rPr>
        <w:br w:type="page"/>
      </w:r>
    </w:p>
    <w:p w14:paraId="62755380" w14:textId="77777777" w:rsidR="00340DB4" w:rsidRDefault="0000129D" w:rsidP="00C62EE3">
      <w:pPr>
        <w:spacing w:after="0"/>
        <w:ind w:left="270" w:hanging="270"/>
        <w:rPr>
          <w:rFonts w:cs="Times New Roman"/>
          <w:szCs w:val="24"/>
        </w:rPr>
      </w:pPr>
      <w:r w:rsidRPr="009942BC">
        <w:rPr>
          <w:rFonts w:cs="Times New Roman"/>
          <w:szCs w:val="24"/>
        </w:rPr>
        <w:lastRenderedPageBreak/>
        <w:t xml:space="preserve">3. </w:t>
      </w:r>
      <w:r w:rsidR="008A0534" w:rsidRPr="009942BC">
        <w:rPr>
          <w:rFonts w:cs="Times New Roman"/>
          <w:szCs w:val="24"/>
        </w:rPr>
        <w:t xml:space="preserve">Reason </w:t>
      </w:r>
      <w:r w:rsidR="00C62EE3">
        <w:rPr>
          <w:rFonts w:cs="Times New Roman"/>
          <w:szCs w:val="24"/>
        </w:rPr>
        <w:t>record became locked:</w:t>
      </w:r>
    </w:p>
    <w:p w14:paraId="4A113C9A" w14:textId="77777777" w:rsidR="00C62EE3" w:rsidRPr="009942BC" w:rsidRDefault="00C62EE3" w:rsidP="00C62EE3">
      <w:pPr>
        <w:spacing w:after="0"/>
        <w:ind w:left="270" w:hanging="270"/>
        <w:rPr>
          <w:rFonts w:cs="Times New Roman"/>
          <w:szCs w:val="24"/>
        </w:rPr>
      </w:pPr>
    </w:p>
    <w:p w14:paraId="124EB764" w14:textId="77777777" w:rsidR="008A0534" w:rsidRDefault="008A0534" w:rsidP="00C62EE3">
      <w:pPr>
        <w:spacing w:after="0"/>
        <w:ind w:left="270" w:hanging="270"/>
        <w:rPr>
          <w:rFonts w:cs="Times New Roman"/>
          <w:szCs w:val="24"/>
        </w:rPr>
      </w:pPr>
      <w:r w:rsidRPr="009942BC">
        <w:rPr>
          <w:rFonts w:cs="Times New Roman"/>
          <w:szCs w:val="24"/>
        </w:rPr>
        <w:t>___________________________________________________________________________</w:t>
      </w:r>
      <w:r w:rsidR="00340DB4" w:rsidRPr="009942BC">
        <w:rPr>
          <w:rFonts w:cs="Times New Roman"/>
          <w:szCs w:val="24"/>
        </w:rPr>
        <w:t>__</w:t>
      </w:r>
    </w:p>
    <w:p w14:paraId="70DE29D4" w14:textId="77777777" w:rsidR="00C62EE3" w:rsidRPr="009942BC" w:rsidRDefault="00C62EE3" w:rsidP="00C62EE3">
      <w:pPr>
        <w:spacing w:after="0"/>
        <w:ind w:left="270" w:hanging="270"/>
        <w:rPr>
          <w:rFonts w:cs="Times New Roman"/>
          <w:szCs w:val="24"/>
        </w:rPr>
      </w:pPr>
    </w:p>
    <w:p w14:paraId="15F79431" w14:textId="77777777" w:rsidR="00FE5098" w:rsidRDefault="00FE5098" w:rsidP="00C62EE3">
      <w:pPr>
        <w:spacing w:after="0"/>
        <w:ind w:left="270" w:hanging="270"/>
        <w:rPr>
          <w:rFonts w:cs="Times New Roman"/>
          <w:szCs w:val="24"/>
        </w:rPr>
      </w:pPr>
      <w:r w:rsidRPr="009942BC">
        <w:rPr>
          <w:rFonts w:cs="Times New Roman"/>
          <w:szCs w:val="24"/>
        </w:rPr>
        <w:t>_____________________________________________________________________________</w:t>
      </w:r>
    </w:p>
    <w:p w14:paraId="55FCDE1C" w14:textId="77777777" w:rsidR="00C62EE3" w:rsidRPr="009942BC" w:rsidRDefault="00C62EE3" w:rsidP="00C62EE3">
      <w:pPr>
        <w:spacing w:after="0"/>
        <w:ind w:left="270" w:hanging="270"/>
        <w:rPr>
          <w:rFonts w:cs="Times New Roman"/>
          <w:szCs w:val="24"/>
        </w:rPr>
      </w:pPr>
    </w:p>
    <w:p w14:paraId="60E1CEDB" w14:textId="77777777" w:rsidR="00FE5098" w:rsidRPr="009942BC" w:rsidRDefault="00FE5098" w:rsidP="00C62EE3">
      <w:pPr>
        <w:spacing w:after="0"/>
        <w:ind w:left="270" w:hanging="270"/>
        <w:rPr>
          <w:rFonts w:cs="Times New Roman"/>
          <w:szCs w:val="24"/>
        </w:rPr>
      </w:pPr>
      <w:r w:rsidRPr="009942BC">
        <w:rPr>
          <w:rFonts w:cs="Times New Roman"/>
          <w:szCs w:val="24"/>
        </w:rPr>
        <w:t>_____________________________________________________________________________</w:t>
      </w:r>
    </w:p>
    <w:p w14:paraId="51C99CF8" w14:textId="77777777" w:rsidR="008A0534" w:rsidRDefault="008A0534" w:rsidP="00C62EE3">
      <w:pPr>
        <w:spacing w:after="0"/>
        <w:rPr>
          <w:rFonts w:cs="Times New Roman"/>
          <w:szCs w:val="24"/>
        </w:rPr>
      </w:pPr>
    </w:p>
    <w:p w14:paraId="3E97C823" w14:textId="77777777" w:rsidR="00C62EE3" w:rsidRPr="009942BC" w:rsidRDefault="00C62EE3" w:rsidP="00C62EE3">
      <w:pPr>
        <w:spacing w:after="0"/>
        <w:rPr>
          <w:rFonts w:cs="Times New Roman"/>
          <w:szCs w:val="24"/>
        </w:rPr>
      </w:pPr>
    </w:p>
    <w:p w14:paraId="5FE5ABB9" w14:textId="77777777" w:rsidR="003744B8" w:rsidRDefault="00FE5098" w:rsidP="00C62EE3">
      <w:pPr>
        <w:spacing w:after="0"/>
        <w:ind w:left="360" w:hanging="360"/>
        <w:rPr>
          <w:rFonts w:cs="Times New Roman"/>
          <w:szCs w:val="24"/>
        </w:rPr>
      </w:pPr>
      <w:r w:rsidRPr="00FE5098">
        <w:rPr>
          <w:rFonts w:cs="Times New Roman"/>
          <w:szCs w:val="24"/>
        </w:rPr>
        <w:t>4</w:t>
      </w:r>
      <w:r w:rsidR="00D613D8" w:rsidRPr="009942BC">
        <w:rPr>
          <w:rFonts w:cs="Times New Roman"/>
          <w:szCs w:val="24"/>
        </w:rPr>
        <w:t>. How many previous records have been locked in this</w:t>
      </w:r>
      <w:r w:rsidR="00C15D17" w:rsidRPr="009942BC">
        <w:rPr>
          <w:rFonts w:cs="Times New Roman"/>
          <w:szCs w:val="24"/>
        </w:rPr>
        <w:t xml:space="preserve"> </w:t>
      </w:r>
      <w:r w:rsidR="003744B8" w:rsidRPr="009942BC">
        <w:rPr>
          <w:rFonts w:cs="Times New Roman"/>
          <w:szCs w:val="24"/>
        </w:rPr>
        <w:t>program year?</w:t>
      </w:r>
    </w:p>
    <w:p w14:paraId="08F9BD37" w14:textId="77777777" w:rsidR="00C62EE3" w:rsidRPr="009942BC" w:rsidRDefault="00C62EE3" w:rsidP="00C62EE3">
      <w:pPr>
        <w:spacing w:after="0"/>
        <w:ind w:left="360" w:hanging="360"/>
        <w:rPr>
          <w:rFonts w:cs="Times New Roman"/>
          <w:szCs w:val="24"/>
        </w:rPr>
      </w:pPr>
    </w:p>
    <w:p w14:paraId="6FDC94C2" w14:textId="77777777" w:rsidR="00D613D8" w:rsidRPr="009942BC" w:rsidRDefault="003744B8" w:rsidP="00C62EE3">
      <w:pPr>
        <w:spacing w:after="0"/>
        <w:ind w:left="360" w:hanging="360"/>
        <w:rPr>
          <w:rFonts w:cs="Times New Roman"/>
          <w:szCs w:val="24"/>
        </w:rPr>
      </w:pPr>
      <w:r w:rsidRPr="00FE5098">
        <w:rPr>
          <w:rFonts w:cs="Times New Roman"/>
          <w:szCs w:val="24"/>
        </w:rPr>
        <w:t xml:space="preserve">This sub-grantee: </w:t>
      </w:r>
      <w:r w:rsidR="00D613D8" w:rsidRPr="00FE5098">
        <w:rPr>
          <w:rFonts w:cs="Times New Roman"/>
          <w:szCs w:val="24"/>
        </w:rPr>
        <w:t>_______</w:t>
      </w:r>
      <w:r w:rsidRPr="00FE5098">
        <w:rPr>
          <w:rFonts w:cs="Times New Roman"/>
          <w:szCs w:val="24"/>
        </w:rPr>
        <w:tab/>
      </w:r>
      <w:r w:rsidRPr="00FE5098">
        <w:rPr>
          <w:rFonts w:cs="Times New Roman"/>
          <w:szCs w:val="24"/>
        </w:rPr>
        <w:tab/>
        <w:t>Grantee:</w:t>
      </w:r>
      <w:r w:rsidR="00225B05" w:rsidRPr="00FE5098">
        <w:rPr>
          <w:rFonts w:cs="Times New Roman"/>
          <w:szCs w:val="24"/>
        </w:rPr>
        <w:t xml:space="preserve"> </w:t>
      </w:r>
      <w:r w:rsidRPr="00FE5098">
        <w:rPr>
          <w:rFonts w:cs="Times New Roman"/>
          <w:szCs w:val="24"/>
        </w:rPr>
        <w:t>_____</w:t>
      </w:r>
      <w:r w:rsidR="00340DB4" w:rsidRPr="009942BC">
        <w:rPr>
          <w:rFonts w:cs="Times New Roman"/>
          <w:szCs w:val="24"/>
        </w:rPr>
        <w:t>_</w:t>
      </w:r>
    </w:p>
    <w:p w14:paraId="7C43D600" w14:textId="77777777" w:rsidR="00D613D8" w:rsidRDefault="00D613D8" w:rsidP="00C62EE3">
      <w:pPr>
        <w:spacing w:after="0"/>
        <w:rPr>
          <w:rFonts w:cs="Times New Roman"/>
          <w:szCs w:val="24"/>
        </w:rPr>
      </w:pPr>
    </w:p>
    <w:p w14:paraId="5175C432" w14:textId="77777777" w:rsidR="00C62EE3" w:rsidRPr="009942BC" w:rsidRDefault="00C62EE3" w:rsidP="00C62EE3">
      <w:pPr>
        <w:spacing w:after="0"/>
        <w:rPr>
          <w:rFonts w:cs="Times New Roman"/>
          <w:szCs w:val="24"/>
        </w:rPr>
      </w:pPr>
    </w:p>
    <w:p w14:paraId="2DF4984B" w14:textId="77777777" w:rsidR="00FE5098" w:rsidRDefault="00FE5098" w:rsidP="00C62EE3">
      <w:pPr>
        <w:spacing w:after="0"/>
        <w:rPr>
          <w:rFonts w:cs="Times New Roman"/>
          <w:szCs w:val="24"/>
        </w:rPr>
      </w:pPr>
      <w:r w:rsidRPr="00FE5098">
        <w:rPr>
          <w:rFonts w:cs="Times New Roman"/>
          <w:szCs w:val="24"/>
        </w:rPr>
        <w:t>5</w:t>
      </w:r>
      <w:r w:rsidR="008A0534" w:rsidRPr="009942BC">
        <w:rPr>
          <w:rFonts w:cs="Times New Roman"/>
          <w:szCs w:val="24"/>
        </w:rPr>
        <w:t xml:space="preserve">.  What process </w:t>
      </w:r>
      <w:r w:rsidRPr="00FE5098">
        <w:rPr>
          <w:rFonts w:cs="Times New Roman"/>
          <w:szCs w:val="24"/>
        </w:rPr>
        <w:t>does the grantee have</w:t>
      </w:r>
      <w:r w:rsidRPr="009942BC">
        <w:rPr>
          <w:rFonts w:cs="Times New Roman"/>
          <w:szCs w:val="24"/>
        </w:rPr>
        <w:t xml:space="preserve"> </w:t>
      </w:r>
      <w:r w:rsidR="008A0534" w:rsidRPr="009942BC">
        <w:rPr>
          <w:rFonts w:cs="Times New Roman"/>
          <w:szCs w:val="24"/>
        </w:rPr>
        <w:t>in place to ensure that locked records do not recur</w:t>
      </w:r>
      <w:r w:rsidR="00340DB4" w:rsidRPr="009942BC">
        <w:rPr>
          <w:rFonts w:cs="Times New Roman"/>
          <w:szCs w:val="24"/>
        </w:rPr>
        <w:t>?</w:t>
      </w:r>
    </w:p>
    <w:p w14:paraId="1B833ED4" w14:textId="77777777" w:rsidR="00C62EE3" w:rsidRPr="00FE5098" w:rsidRDefault="00C62EE3" w:rsidP="00C62EE3">
      <w:pPr>
        <w:spacing w:after="0"/>
        <w:rPr>
          <w:rFonts w:cs="Times New Roman"/>
          <w:szCs w:val="24"/>
        </w:rPr>
      </w:pPr>
    </w:p>
    <w:p w14:paraId="150E0CBB" w14:textId="77777777" w:rsidR="008A0534" w:rsidRPr="009942BC" w:rsidRDefault="00225B05" w:rsidP="00C62EE3">
      <w:pPr>
        <w:spacing w:after="0"/>
        <w:rPr>
          <w:rFonts w:cs="Times New Roman"/>
          <w:szCs w:val="24"/>
        </w:rPr>
      </w:pPr>
      <w:r w:rsidRPr="009942BC">
        <w:rPr>
          <w:rFonts w:cs="Times New Roman"/>
          <w:szCs w:val="24"/>
        </w:rPr>
        <w:t>__________________</w:t>
      </w:r>
      <w:r w:rsidR="00FE5098" w:rsidRPr="009942BC">
        <w:rPr>
          <w:rFonts w:cs="Times New Roman"/>
          <w:szCs w:val="24"/>
        </w:rPr>
        <w:t>____________________________________________________________</w:t>
      </w:r>
    </w:p>
    <w:p w14:paraId="570B20DF" w14:textId="77777777" w:rsidR="00C62EE3" w:rsidRDefault="00C62EE3" w:rsidP="00C62EE3">
      <w:pPr>
        <w:spacing w:after="0"/>
        <w:rPr>
          <w:rFonts w:cs="Times New Roman"/>
          <w:szCs w:val="24"/>
        </w:rPr>
      </w:pPr>
    </w:p>
    <w:p w14:paraId="60F8FB07" w14:textId="77777777" w:rsidR="008A0534" w:rsidRPr="009942BC" w:rsidRDefault="008A0534" w:rsidP="00C62EE3">
      <w:pPr>
        <w:spacing w:after="0"/>
        <w:rPr>
          <w:rFonts w:cs="Times New Roman"/>
          <w:szCs w:val="24"/>
        </w:rPr>
      </w:pPr>
      <w:r w:rsidRPr="009942BC">
        <w:rPr>
          <w:rFonts w:cs="Times New Roman"/>
          <w:szCs w:val="24"/>
        </w:rPr>
        <w:t>______________________________________________________________________________</w:t>
      </w:r>
    </w:p>
    <w:p w14:paraId="4AC32A96" w14:textId="77777777" w:rsidR="00C62EE3" w:rsidRDefault="00C62EE3" w:rsidP="00C62EE3">
      <w:pPr>
        <w:spacing w:after="0"/>
        <w:rPr>
          <w:rFonts w:cs="Times New Roman"/>
          <w:szCs w:val="24"/>
        </w:rPr>
      </w:pPr>
    </w:p>
    <w:p w14:paraId="3C459DAD" w14:textId="77777777" w:rsidR="0000129D" w:rsidRPr="009942BC" w:rsidRDefault="008A0534" w:rsidP="00C62EE3">
      <w:pPr>
        <w:spacing w:after="0"/>
        <w:rPr>
          <w:rFonts w:cs="Times New Roman"/>
          <w:szCs w:val="24"/>
        </w:rPr>
      </w:pPr>
      <w:r w:rsidRPr="009942BC">
        <w:rPr>
          <w:rFonts w:cs="Times New Roman"/>
          <w:szCs w:val="24"/>
        </w:rPr>
        <w:t>______________________________________________________________________________</w:t>
      </w:r>
    </w:p>
    <w:sectPr w:rsidR="0000129D" w:rsidRPr="009942BC" w:rsidSect="00581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A2A87" w14:textId="77777777" w:rsidR="00717D0D" w:rsidRDefault="00717D0D" w:rsidP="00BB6FE3">
      <w:pPr>
        <w:spacing w:after="0" w:line="240" w:lineRule="auto"/>
      </w:pPr>
      <w:r>
        <w:separator/>
      </w:r>
    </w:p>
  </w:endnote>
  <w:endnote w:type="continuationSeparator" w:id="0">
    <w:p w14:paraId="4889EFD8" w14:textId="77777777" w:rsidR="00717D0D" w:rsidRDefault="00717D0D" w:rsidP="00BB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EBFE0" w14:textId="77777777" w:rsidR="00717D0D" w:rsidRDefault="00717D0D" w:rsidP="00BB6FE3">
      <w:pPr>
        <w:spacing w:after="0" w:line="240" w:lineRule="auto"/>
      </w:pPr>
      <w:r>
        <w:separator/>
      </w:r>
    </w:p>
  </w:footnote>
  <w:footnote w:type="continuationSeparator" w:id="0">
    <w:p w14:paraId="08414723" w14:textId="77777777" w:rsidR="00717D0D" w:rsidRDefault="00717D0D" w:rsidP="00BB6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C1A59"/>
    <w:multiLevelType w:val="hybridMultilevel"/>
    <w:tmpl w:val="ED82544A"/>
    <w:lvl w:ilvl="0" w:tplc="187EE058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951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29D"/>
    <w:rsid w:val="0000129D"/>
    <w:rsid w:val="000B1519"/>
    <w:rsid w:val="000D7254"/>
    <w:rsid w:val="000F53D4"/>
    <w:rsid w:val="00196C2A"/>
    <w:rsid w:val="001B5A50"/>
    <w:rsid w:val="00225B05"/>
    <w:rsid w:val="002D3D22"/>
    <w:rsid w:val="00311AB7"/>
    <w:rsid w:val="00340DB4"/>
    <w:rsid w:val="003744B8"/>
    <w:rsid w:val="00374578"/>
    <w:rsid w:val="003C7432"/>
    <w:rsid w:val="00485924"/>
    <w:rsid w:val="005065F0"/>
    <w:rsid w:val="00520911"/>
    <w:rsid w:val="005406DF"/>
    <w:rsid w:val="00581756"/>
    <w:rsid w:val="006073D7"/>
    <w:rsid w:val="006343D6"/>
    <w:rsid w:val="00687648"/>
    <w:rsid w:val="00695DE1"/>
    <w:rsid w:val="00717D0D"/>
    <w:rsid w:val="00782AA1"/>
    <w:rsid w:val="00785053"/>
    <w:rsid w:val="007C171F"/>
    <w:rsid w:val="007F742D"/>
    <w:rsid w:val="008A0534"/>
    <w:rsid w:val="008A1668"/>
    <w:rsid w:val="008C62FB"/>
    <w:rsid w:val="009942BC"/>
    <w:rsid w:val="00A32E9D"/>
    <w:rsid w:val="00A550A4"/>
    <w:rsid w:val="00A64AFF"/>
    <w:rsid w:val="00AB6384"/>
    <w:rsid w:val="00B228CF"/>
    <w:rsid w:val="00BB6FE3"/>
    <w:rsid w:val="00C15D17"/>
    <w:rsid w:val="00C62EE3"/>
    <w:rsid w:val="00C77BA2"/>
    <w:rsid w:val="00D03054"/>
    <w:rsid w:val="00D379CB"/>
    <w:rsid w:val="00D613D8"/>
    <w:rsid w:val="00DE6C3F"/>
    <w:rsid w:val="00E257BA"/>
    <w:rsid w:val="00F857DF"/>
    <w:rsid w:val="00F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382DBA"/>
  <w15:docId w15:val="{2A4E20E2-F475-4A15-8B81-EEE87D91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7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2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D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5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D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D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D1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1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FE3"/>
  </w:style>
  <w:style w:type="paragraph" w:styleId="Footer">
    <w:name w:val="footer"/>
    <w:basedOn w:val="Normal"/>
    <w:link w:val="FooterChar"/>
    <w:uiPriority w:val="99"/>
    <w:unhideWhenUsed/>
    <w:rsid w:val="00BB6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4311F-6BE8-427E-97F7-095D47379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 Pudlin</dc:creator>
  <cp:lastModifiedBy>Leila Lynch</cp:lastModifiedBy>
  <cp:revision>2</cp:revision>
  <dcterms:created xsi:type="dcterms:W3CDTF">2023-03-21T17:19:00Z</dcterms:created>
  <dcterms:modified xsi:type="dcterms:W3CDTF">2023-03-21T17:19:00Z</dcterms:modified>
</cp:coreProperties>
</file>